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14.05.2026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(май 2026 г.)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ТРЕНДЫ И НОВЫЕ НАПРАВЛЕНИЯ РАЗВИТИЯ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ТУРИЗМА В БЕЛАРУСИ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работников предприятий реального сектора экономики)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Туризм включен в семерку приоритетных направлений развития экономики Беларуси в текущей пятилетке. Данный факт может даже удивить, если не знать, что такая «несерьезная» сфера деятельности уже сегодня составляет 2 % в ВВП страны и создает сотни и тысячи рабочих мест.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Действительно, мы привыкли, что экономика нашей страны 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IT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сферы.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Выступая с Посланием к белорусскому народу и Национальному собранию 18 декабря 2025 г. </w:t>
      </w:r>
      <w:r>
        <w:rPr>
          <w:sz w:val="24"/>
          <w:szCs w:val="24"/>
          <w:b/>
          <w:bCs/>
        </w:rPr>
        <w:t xml:space="preserve">Глава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государства</w:t>
      </w:r>
      <w:r>
        <w:rPr>
          <w:sz w:val="24"/>
          <w:szCs w:val="24"/>
        </w:rPr>
        <w:t xml:space="preserve"> 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на текущую пятилетку поставил задачу – </w:t>
      </w:r>
      <w:r>
        <w:rPr>
          <w:sz w:val="24"/>
          <w:szCs w:val="24"/>
          <w:b/>
          <w:bCs/>
        </w:rPr>
        <w:t xml:space="preserve">увеличить вклад туризма в экономику минимум в два раза. Все для этого есть.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Цель вполне реалистичная, если грамотно задействовать еще не реализованный страной соответствующий потенциал. И двигаться в этом направлении просто необходимо, если вспомнить, что туризм составляет более 10 % мировой экономики.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развитие сферы туризма – определенный показатель степени цивилизованности страны, благополучия ее населения.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Для того, чтобы быть туристически привлекательной, страна должна удовлетворять ряду требований.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минимум, обеспечивать личную безопасность для гостей, не быть втянутой во внутренние </w:t>
      </w:r>
      <w:r>
        <w:rPr>
          <w:sz w:val="24"/>
          <w:szCs w:val="24"/>
          <w:i/>
          <w:iCs/>
        </w:rPr>
        <w:t xml:space="preserve">(конфессиональные, политические, национальные, расовые)</w:t>
      </w:r>
      <w:r>
        <w:rPr>
          <w:sz w:val="24"/>
          <w:szCs w:val="24"/>
        </w:rPr>
        <w:t xml:space="preserve"> и внешние конфликты, не находиться, как ряд государств с условным/разрушенным суверенитетом, под ударами международного терроризма или во власти мафиозных группировок </w:t>
      </w:r>
      <w:r>
        <w:rPr>
          <w:sz w:val="24"/>
          <w:szCs w:val="24"/>
          <w:i/>
          <w:iCs/>
        </w:rPr>
        <w:t xml:space="preserve">(занимающихся торговлей людьми и наркотиками)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этим параметрам Беларусь в числе наиболее благополучных стран. Это важнейшая часть государственной внутренней и внешней политики.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Далее. Страна должна располагать рекреационным, экологическим, культурным </w:t>
      </w:r>
      <w:r>
        <w:rPr>
          <w:sz w:val="24"/>
          <w:szCs w:val="24"/>
          <w:i/>
          <w:iCs/>
        </w:rPr>
        <w:t xml:space="preserve">(аутентичным)</w:t>
      </w:r>
      <w:r>
        <w:rPr>
          <w:sz w:val="24"/>
          <w:szCs w:val="24"/>
        </w:rPr>
        <w:t xml:space="preserve">, развлекательным потенциалом, обладать объектами культурно-исторического значения.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этому поводу можно отметить, что с начала 1990-х годов </w:t>
      </w:r>
      <w:r>
        <w:rPr>
          <w:sz w:val="24"/>
          <w:szCs w:val="24"/>
          <w:b/>
          <w:bCs/>
        </w:rPr>
        <w:t xml:space="preserve">площадь особо охраняемых природных территорий</w:t>
      </w:r>
      <w:r>
        <w:rPr>
          <w:sz w:val="24"/>
          <w:szCs w:val="24"/>
        </w:rPr>
        <w:t xml:space="preserve"> в Республике Беларусь была </w:t>
      </w:r>
      <w:r>
        <w:rPr>
          <w:sz w:val="24"/>
          <w:szCs w:val="24"/>
          <w:b/>
          <w:bCs/>
        </w:rPr>
        <w:t xml:space="preserve">увеличена более чем в два раза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в 1990-е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годы созданы такие крупные природоохранные объекты как национальные парки «</w:t>
      </w:r>
      <w:r>
        <w:rPr>
          <w:sz w:val="24"/>
          <w:szCs w:val="24"/>
          <w:i/>
          <w:iCs/>
        </w:rPr>
        <w:t xml:space="preserve">Нарочанский</w:t>
      </w:r>
      <w:r>
        <w:rPr>
          <w:sz w:val="24"/>
          <w:szCs w:val="24"/>
          <w:i/>
          <w:iCs/>
        </w:rPr>
        <w:t xml:space="preserve">» и «</w:t>
      </w:r>
      <w:r>
        <w:rPr>
          <w:sz w:val="24"/>
          <w:szCs w:val="24"/>
          <w:i/>
          <w:iCs/>
        </w:rPr>
        <w:t xml:space="preserve">Браславские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озера».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Три объекта имеют статус биосферных резерватов ЮНЕСКО: Березинский биосферный заповедник, национальный парк «Беловежская пуща» и заказник «</w:t>
      </w:r>
      <w:r>
        <w:rPr>
          <w:sz w:val="24"/>
          <w:szCs w:val="24"/>
          <w:i/>
          <w:iCs/>
        </w:rPr>
        <w:t xml:space="preserve">Прибужское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полесье».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Национальный парк «Беловежская пуща» заслуженно входит в топ-5 туристических объектов, которые считаются визитной карточкой Беларуси </w:t>
      </w:r>
      <w:r>
        <w:rPr>
          <w:sz w:val="24"/>
          <w:szCs w:val="24"/>
          <w:i/>
          <w:iCs/>
        </w:rPr>
        <w:t xml:space="preserve">(популярности пущи способствовало учреждение на ее территории «Поместья Деда Мороза» – удачный пример комплексного подхода к развитию туристического потенциала)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1990-е годы и начале 2000-х 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историко-культурные, архитектурные жемчужины являются визитной карточкой страны, они наиболее узнаваемы </w:t>
      </w:r>
      <w:r>
        <w:rPr>
          <w:sz w:val="24"/>
          <w:szCs w:val="24"/>
          <w:i/>
          <w:iCs/>
        </w:rPr>
        <w:t xml:space="preserve">(не только внутри страны)</w:t>
      </w:r>
      <w:r>
        <w:rPr>
          <w:sz w:val="24"/>
          <w:szCs w:val="24"/>
        </w:rPr>
        <w:t xml:space="preserve">, любимы и посещаемы туристами.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Несвижский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Дело не только в международном признании, что само по себе приятно и работает на имидж страны, – это пассивная, но постоянно действующая бесплатная реклама туристических объектов на мировом уровне.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 наиболее значимых возрожденных в последнее время </w:t>
      </w:r>
      <w:r>
        <w:rPr>
          <w:sz w:val="24"/>
          <w:szCs w:val="24"/>
          <w:i/>
          <w:iCs/>
        </w:rPr>
        <w:t xml:space="preserve">(и находящихся в процессе реставрации)</w:t>
      </w:r>
      <w:r>
        <w:rPr>
          <w:sz w:val="24"/>
          <w:szCs w:val="24"/>
        </w:rPr>
        <w:t xml:space="preserve"> архитектурных сооружений, имеющих историко-культурную ценность следует отметить Коссовский замок </w:t>
      </w:r>
      <w:r>
        <w:rPr>
          <w:sz w:val="24"/>
          <w:szCs w:val="24"/>
          <w:i/>
          <w:iCs/>
        </w:rPr>
        <w:t xml:space="preserve">(дворец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Пусловских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, Ружанский дворцовый комплекс Сапег, Старый замок в г. Гродно, Лидский замок </w:t>
      </w:r>
      <w:r>
        <w:rPr>
          <w:sz w:val="24"/>
          <w:szCs w:val="24"/>
          <w:i/>
          <w:iCs/>
        </w:rPr>
        <w:t xml:space="preserve">(Замок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Гедемина</w:t>
      </w:r>
      <w:r>
        <w:rPr>
          <w:sz w:val="24"/>
          <w:szCs w:val="24"/>
          <w:i/>
          <w:iCs/>
        </w:rPr>
        <w:t xml:space="preserve">)</w:t>
      </w:r>
      <w:r>
        <w:rPr>
          <w:sz w:val="24"/>
          <w:szCs w:val="24"/>
        </w:rPr>
        <w:t xml:space="preserve">, замок Булгаков в аг. Жиличи </w:t>
      </w:r>
      <w:r>
        <w:rPr>
          <w:sz w:val="24"/>
          <w:szCs w:val="24"/>
          <w:i/>
          <w:iCs/>
        </w:rPr>
        <w:t xml:space="preserve">(который нередко называют «второй Несвиж» и даже «белорусский Версаль»)</w:t>
      </w:r>
      <w:r>
        <w:rPr>
          <w:sz w:val="24"/>
          <w:szCs w:val="24"/>
        </w:rPr>
        <w:t xml:space="preserve">. Нельзя забывать, что восстановление подобных архитектурных сокровищ имеет смысл не только ради развития туристической отрасли, создания новых рабочих мест, пополнения бюджета, но и как изысканное украшение нашей Беларуси.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целом в </w:t>
      </w:r>
      <w:r>
        <w:rPr>
          <w:sz w:val="24"/>
          <w:szCs w:val="24"/>
          <w:b/>
          <w:bCs/>
        </w:rPr>
        <w:t xml:space="preserve">Государственный список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историко-культурных ценностей Республики Беларусь</w:t>
      </w:r>
      <w:r>
        <w:rPr>
          <w:sz w:val="24"/>
          <w:szCs w:val="24"/>
        </w:rPr>
        <w:t xml:space="preserve"> включено </w:t>
      </w:r>
      <w:r>
        <w:rPr>
          <w:sz w:val="24"/>
          <w:szCs w:val="24"/>
          <w:b/>
          <w:bCs/>
        </w:rPr>
        <w:t xml:space="preserve">5 695 объектов</w:t>
      </w:r>
      <w:r>
        <w:rPr>
          <w:sz w:val="24"/>
          <w:szCs w:val="24"/>
        </w:rPr>
        <w:t xml:space="preserve"> – есть, что посмотреть и куда съездить на досуге.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в стране зарегистрированы и успешно действуют </w:t>
      </w:r>
      <w:r>
        <w:rPr>
          <w:sz w:val="24"/>
          <w:szCs w:val="24"/>
          <w:b/>
          <w:bCs/>
        </w:rPr>
        <w:t xml:space="preserve">156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музеев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(если в 2020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на 1 000 человек населения приходилось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300 посещений музеев, то в 2025 году – 1 058 посещений).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Визитной карточкой нашей страны станет самый масштабный и знаковый проект в сфере культуры – </w:t>
      </w:r>
      <w:r>
        <w:rPr>
          <w:sz w:val="24"/>
          <w:szCs w:val="24"/>
          <w:b/>
          <w:bCs/>
        </w:rPr>
        <w:t xml:space="preserve">Национальный исторический музей Республики Беларусь</w:t>
      </w:r>
      <w:r>
        <w:rPr>
          <w:sz w:val="24"/>
          <w:szCs w:val="24"/>
        </w:rPr>
        <w:t xml:space="preserve">, строительство которого находится на завершающей стадии. В новом здании музея воплощена идея Президента Республики Беларусь А.Г.Лукашенко о том, что архитектура должна отражать национальную самобытность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разбудить любого белоруса среди ночи и, не дав ему возможности прийти в себя, сразу спросить: «А ну-ка назови самое известное культурное мероприятие нашей страны, куда народ валом валит, да и чтобы во всем мире его знали?». Не раскрыв глаза, каждый белорус ответит – Славянский базар </w:t>
      </w:r>
      <w:r>
        <w:rPr>
          <w:sz w:val="24"/>
          <w:szCs w:val="24"/>
          <w:i/>
          <w:iCs/>
        </w:rPr>
        <w:t xml:space="preserve">(Международный фестиваль искусств «Славянский базар в Витебске»)</w:t>
      </w:r>
      <w:r>
        <w:rPr>
          <w:sz w:val="24"/>
          <w:szCs w:val="24"/>
        </w:rPr>
        <w:t xml:space="preserve">, и заснет дальше, полностью уверенный в правильности ответа.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2025 году фестиваль посетило рекордное количество зрителей: онлайн-трансляцию смотрели свыше 15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человек, а на сценических площадках города побывали более 200 тыс. человек.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Кстати, в 2026 году юбилейный XXXV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фестиваль состоится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 16 по 19 июля.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Более молодой </w:t>
      </w:r>
      <w:r>
        <w:rPr>
          <w:sz w:val="24"/>
          <w:szCs w:val="24"/>
          <w:i/>
          <w:iCs/>
        </w:rPr>
        <w:t xml:space="preserve">(проводится с 2010 года)</w:t>
      </w:r>
      <w:r>
        <w:rPr>
          <w:sz w:val="24"/>
          <w:szCs w:val="24"/>
        </w:rPr>
        <w:t xml:space="preserve"> Республиканский праздник «Купалье» («Александрия собирает друзей») быстро догоняет по популярности фестиваль в г. Витебске.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Праздник, ежегодно серьезно добавляя, в 2025 году принял 115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гостей. Приезжали делегации из 20 стран.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устоялись и нашли свое место в фестивально-праздничном календаре: Республиканский фестиваль национальных культур в г. Гродно, Национальный фестиваль белорусской песни и поэзии «Маладзечна», Дни белорусской письменности, областные «Дожинки», праздник средневековой культуры «Рыцарский фест» в г. Мстиславле и другие.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Посещение таких мероприятий официально называется событийным туризмом, хотя здесь могут быть пересечения и с историко-культурным туризмом.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Согласно плану мероприятий по реализации Концепции развития национального культурного пространства в последние годы поднялась настоящая волна </w:t>
      </w:r>
      <w:r>
        <w:rPr>
          <w:sz w:val="24"/>
          <w:szCs w:val="24"/>
          <w:b/>
          <w:bCs/>
        </w:rPr>
        <w:t xml:space="preserve">региональных праздников и фестивалей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Например, фольклорный фестиваль «</w:t>
      </w:r>
      <w:r>
        <w:rPr>
          <w:sz w:val="24"/>
          <w:szCs w:val="24"/>
          <w:i/>
          <w:iCs/>
        </w:rPr>
        <w:t xml:space="preserve">Мотальскія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прысмакі</w:t>
      </w:r>
      <w:r>
        <w:rPr>
          <w:sz w:val="24"/>
          <w:szCs w:val="24"/>
          <w:i/>
          <w:iCs/>
        </w:rPr>
        <w:t xml:space="preserve">», фестиваль-ярмарка «</w:t>
      </w:r>
      <w:r>
        <w:rPr>
          <w:sz w:val="24"/>
          <w:szCs w:val="24"/>
          <w:i/>
          <w:iCs/>
        </w:rPr>
        <w:t xml:space="preserve">Берестейские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сани», чемпионат по ручному сенокошению на болотах «</w:t>
      </w:r>
      <w:r>
        <w:rPr>
          <w:sz w:val="24"/>
          <w:szCs w:val="24"/>
          <w:i/>
          <w:iCs/>
        </w:rPr>
        <w:t xml:space="preserve">Споровские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сенокосы» (Брестская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обл.);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праздник «</w:t>
      </w:r>
      <w:r>
        <w:rPr>
          <w:sz w:val="24"/>
          <w:szCs w:val="24"/>
          <w:i/>
          <w:iCs/>
        </w:rPr>
        <w:t xml:space="preserve">Браславские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зарницы» и «Вишневый фестиваль», Республиканский фестиваль дружбы и искусства «Две реки», Международный пленэр народного декоративно-прикладного искусства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г.п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Копысь (Витебская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обл.);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обряды «</w:t>
      </w:r>
      <w:r>
        <w:rPr>
          <w:sz w:val="24"/>
          <w:szCs w:val="24"/>
          <w:i/>
          <w:iCs/>
        </w:rPr>
        <w:t xml:space="preserve">Гуканне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вясны</w:t>
      </w:r>
      <w:r>
        <w:rPr>
          <w:sz w:val="24"/>
          <w:szCs w:val="24"/>
          <w:i/>
          <w:iCs/>
        </w:rPr>
        <w:t xml:space="preserve">», «</w:t>
      </w:r>
      <w:r>
        <w:rPr>
          <w:sz w:val="24"/>
          <w:szCs w:val="24"/>
          <w:i/>
          <w:iCs/>
        </w:rPr>
        <w:t xml:space="preserve">Стрэчанне</w:t>
      </w:r>
      <w:r>
        <w:rPr>
          <w:sz w:val="24"/>
          <w:szCs w:val="24"/>
          <w:i/>
          <w:iCs/>
        </w:rPr>
        <w:t xml:space="preserve">», «</w:t>
      </w:r>
      <w:r>
        <w:rPr>
          <w:sz w:val="24"/>
          <w:szCs w:val="24"/>
          <w:i/>
          <w:iCs/>
        </w:rPr>
        <w:t xml:space="preserve">Ваджэнне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пахаванне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стралы</w:t>
      </w:r>
      <w:r>
        <w:rPr>
          <w:sz w:val="24"/>
          <w:szCs w:val="24"/>
          <w:i/>
          <w:iCs/>
        </w:rPr>
        <w:t xml:space="preserve">», «</w:t>
      </w:r>
      <w:r>
        <w:rPr>
          <w:sz w:val="24"/>
          <w:szCs w:val="24"/>
          <w:i/>
          <w:iCs/>
        </w:rPr>
        <w:t xml:space="preserve">Провады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русалкi</w:t>
      </w:r>
      <w:r>
        <w:rPr>
          <w:sz w:val="24"/>
          <w:szCs w:val="24"/>
          <w:i/>
          <w:iCs/>
        </w:rPr>
        <w:t xml:space="preserve">» (Гомельская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обл.);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бульба-фест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i/>
          <w:iCs/>
        </w:rPr>
        <w:t xml:space="preserve">Воранаўскі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дранік</w:t>
      </w:r>
      <w:r>
        <w:rPr>
          <w:sz w:val="24"/>
          <w:szCs w:val="24"/>
          <w:i/>
          <w:iCs/>
        </w:rPr>
        <w:t xml:space="preserve">» и каравай-</w:t>
      </w:r>
      <w:r>
        <w:rPr>
          <w:sz w:val="24"/>
          <w:szCs w:val="24"/>
          <w:i/>
          <w:iCs/>
        </w:rPr>
        <w:t xml:space="preserve">фест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</w:t>
      </w:r>
      <w:r>
        <w:rPr>
          <w:sz w:val="24"/>
          <w:szCs w:val="24"/>
          <w:i/>
          <w:iCs/>
        </w:rPr>
        <w:t xml:space="preserve">Бацькава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булка», праздник «</w:t>
      </w:r>
      <w:r>
        <w:rPr>
          <w:sz w:val="24"/>
          <w:szCs w:val="24"/>
          <w:i/>
          <w:iCs/>
        </w:rPr>
        <w:t xml:space="preserve">Ивьевский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помидор», фестиваль «</w:t>
      </w:r>
      <w:r>
        <w:rPr>
          <w:sz w:val="24"/>
          <w:szCs w:val="24"/>
          <w:i/>
          <w:iCs/>
        </w:rPr>
        <w:t xml:space="preserve">ЛидБир</w:t>
      </w:r>
      <w:r>
        <w:rPr>
          <w:sz w:val="24"/>
          <w:szCs w:val="24"/>
          <w:i/>
          <w:iCs/>
        </w:rPr>
        <w:t xml:space="preserve">», областной фестиваль бардовской песни памяти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В.С.Высоцкого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«Музыка сердец» (Гродненская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обл.);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обряд «</w:t>
      </w:r>
      <w:r>
        <w:rPr>
          <w:sz w:val="24"/>
          <w:szCs w:val="24"/>
          <w:i/>
          <w:iCs/>
        </w:rPr>
        <w:t xml:space="preserve">Засевки</w:t>
      </w:r>
      <w:r>
        <w:rPr>
          <w:sz w:val="24"/>
          <w:szCs w:val="24"/>
          <w:i/>
          <w:iCs/>
        </w:rPr>
        <w:t xml:space="preserve">», колядные обряды «Цари» и «</w:t>
      </w:r>
      <w:r>
        <w:rPr>
          <w:sz w:val="24"/>
          <w:szCs w:val="24"/>
          <w:i/>
          <w:iCs/>
        </w:rPr>
        <w:t xml:space="preserve">Шчадрэц</w:t>
      </w:r>
      <w:r>
        <w:rPr>
          <w:sz w:val="24"/>
          <w:szCs w:val="24"/>
          <w:i/>
          <w:iCs/>
        </w:rPr>
        <w:t xml:space="preserve">» (Минская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обл.);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межрегиональный праздник-конкурс «</w:t>
      </w:r>
      <w:r>
        <w:rPr>
          <w:sz w:val="24"/>
          <w:szCs w:val="24"/>
          <w:i/>
          <w:iCs/>
        </w:rPr>
        <w:t xml:space="preserve">Зяленыя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святкi</w:t>
      </w:r>
      <w:r>
        <w:rPr>
          <w:sz w:val="24"/>
          <w:szCs w:val="24"/>
          <w:i/>
          <w:iCs/>
        </w:rPr>
        <w:t xml:space="preserve">», фестиваль семейного отдыха и здорового образа жизни «</w:t>
      </w:r>
      <w:r>
        <w:rPr>
          <w:sz w:val="24"/>
          <w:szCs w:val="24"/>
          <w:i/>
          <w:iCs/>
        </w:rPr>
        <w:t xml:space="preserve">Гарбата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па-</w:t>
      </w:r>
      <w:r>
        <w:rPr>
          <w:sz w:val="24"/>
          <w:szCs w:val="24"/>
          <w:i/>
          <w:iCs/>
        </w:rPr>
        <w:t xml:space="preserve">сваякоўскi</w:t>
      </w:r>
      <w:r>
        <w:rPr>
          <w:sz w:val="24"/>
          <w:szCs w:val="24"/>
          <w:i/>
          <w:iCs/>
        </w:rPr>
        <w:t xml:space="preserve">», Международный фестиваль народного творчества «Венок Дружбы» (Могилевская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обл.) и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Их десятки. Часть из них еще очень «сырые», какие-то и не приживутся, но многие найдут свою форму и содержание, принесут в нашу жизнь праздник, а туристам подарят так высоко ценимую аутентичность. Потенциал здесь весьма существенный – эта «золотоносная жила» толком еще не разрабатывалась.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Отдельно следует сказать об объектах и мероприятиях по увековечиванию памяти подвига советского народа в годы Великой Отечественной войны. Среди наиболее знаковых объектов следует назвать знакомые каждому белорусу с детства Музей истории Великой Отечественной войны в г. Минске, мемориальный комплекс «Хатынь» и 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«Буйничское поле» и другие. Это именно те места, к которым, как говорится,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одной стороны, это патриотическое воспитание в чистом виде, но это и туризм, часть его индустрии, хотя язык не поворачивается назвать туризмом посещение мемориальных комплексов в Хатыни, Красном Береге, Тростенце и др., откуда люди выходят в слезах. Однако это тоже наша история, навязанная нам «цивилизованными» соседями с Запада.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этом смысле вполне себе туристическим объектом, который равновелико сочетает в себе воспитание с развлечением, можно назвать довольно популярный у белорусов и гостей страны историко-культурный комплекс «Линия Сталина».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Возвращаясь к базовым условиям, необходимым для развития туристической отрасли,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 Все это у нас есть, является органичной частью менталитета нашего народа, этого у нас не отнять. Мы такие, нет необходимости что-то дополнительно предпринимать, притворяться, подстраиваться.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Как отметил </w:t>
      </w:r>
      <w:r>
        <w:rPr>
          <w:sz w:val="24"/>
          <w:szCs w:val="24"/>
          <w:b/>
          <w:bCs/>
        </w:rPr>
        <w:t xml:space="preserve">Президент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на празднике «Купалье» («Александрия собирает друзей»): </w:t>
      </w:r>
      <w:r>
        <w:rPr>
          <w:sz w:val="24"/>
          <w:szCs w:val="24"/>
          <w:b/>
          <w:bCs/>
          <w:i/>
          <w:iCs/>
        </w:rPr>
        <w:t xml:space="preserve">«Мы с чистым сердцем предлагаем каждому гостю свои самые ценные сокровища – культурные, духовные, ремесленные и кулинарные. И дополняем их знаменитым белорусским гостеприимством, которого нигде в мире не найдешь… Это – наш бренд, наша особенность»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Возможность развивать так называемый </w:t>
      </w:r>
      <w:r>
        <w:rPr>
          <w:sz w:val="24"/>
          <w:szCs w:val="24"/>
          <w:b/>
          <w:bCs/>
        </w:rPr>
        <w:t xml:space="preserve">религиозный туризм</w:t>
      </w:r>
      <w:r>
        <w:rPr>
          <w:sz w:val="24"/>
          <w:szCs w:val="24"/>
        </w:rPr>
        <w:t xml:space="preserve"> по различным конфессиональным направлениям является прямым следствием естественной для нашего общества толерантности.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Так, в стране зарегистрированы и мирно сосуществуют 25 религиозных конфессий и направлений, созданы 4 духовных центра.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Православные духовные центры – Свято-Успенский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Жировичский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митрополичий монастырь (Гродненская обл., Слонимский р-н,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аг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Жировичи</w:t>
      </w:r>
      <w:r>
        <w:rPr>
          <w:sz w:val="24"/>
          <w:szCs w:val="24"/>
          <w:i/>
          <w:iCs/>
        </w:rPr>
        <w:t xml:space="preserve">,) и Полоцкий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Спасо-Евфросиньевский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женский митрополичий монастырь (Витебская обл.).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Католический духовный центр – костел Успения Пресвятой Девы Марии (Минская обл.,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Мядельский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р-н,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аг</w:t>
      </w:r>
      <w:r>
        <w:rPr>
          <w:sz w:val="24"/>
          <w:szCs w:val="24"/>
          <w:i/>
          <w:iCs/>
        </w:rPr>
        <w:t xml:space="preserve">.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Будслав).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Иудейский духовный центр – синагога в г. Бобруйске (Могилевская обл.).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Мусульманский духовный центр – мечеть в г. </w:t>
      </w:r>
      <w:r>
        <w:rPr>
          <w:sz w:val="24"/>
          <w:szCs w:val="24"/>
          <w:i/>
          <w:iCs/>
        </w:rPr>
        <w:t xml:space="preserve">Ивье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(Гродненская обл.).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сохранилась своеобразная и необычная храмовая архитектура благодаря переплетению религий и архитектурных стилей. Многие из культовых сооружений – абсолютно уникальны.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Среди них: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Спасо</w:t>
      </w:r>
      <w:r>
        <w:rPr>
          <w:sz w:val="24"/>
          <w:szCs w:val="24"/>
          <w:i/>
          <w:iCs/>
        </w:rPr>
        <w:t xml:space="preserve">-Преображенская церковь и Софийский собор в г. Полоцке,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Борисо-Глебская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Коложская</w:t>
      </w:r>
      <w:r>
        <w:rPr>
          <w:sz w:val="24"/>
          <w:szCs w:val="24"/>
          <w:i/>
          <w:iCs/>
        </w:rPr>
        <w:t xml:space="preserve">) церковь в г. Гродно, Свято-Никольский женский монастырь в г. Могилеве и многие другие.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Посещение этих объектов включено в экскурсии более 80 туристических компаний, занимающихся въездным и внутренним туризмом.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А вот что является «изюминкой», брэндом нашей туристической сферы, пусть еще и очень молодой?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Одно из главных достоинств отдыха в Беларуси – возможность сочетания его с квалифицированным лечением. Условия размещения и питания в санаториях соответствуют высоким требованиям стандартов по этим видам услуг. Материально-техническая база и кадровый потенциал </w:t>
      </w:r>
      <w:r>
        <w:rPr>
          <w:sz w:val="24"/>
          <w:szCs w:val="24"/>
          <w:b/>
          <w:bCs/>
        </w:rPr>
        <w:t xml:space="preserve">лечебно-оздоровительного</w:t>
      </w:r>
      <w:r>
        <w:rPr>
          <w:sz w:val="24"/>
          <w:szCs w:val="24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2025 году лечебно-оздоровительный комплекс Беларуси был представлен 285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санаторно-курортными и оздоровительными организациями. В 2025 году общая численность лиц, обеспеченных лечебно-оздоровительными услугами, составила 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561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человек, что на 23 % больше, чем в 2021 году.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Одновременно белорусские здравницы посещают граждане из 80 стран мира. В 2025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году общая численность иностранных граждан, обеспеченных лечебно-оздоровительными услугами, возросла в 1,9 раза по сравнению с 2021 годом и составила 260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тыс. человек.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Есть все основания ожидать уверенного развития </w:t>
      </w:r>
      <w:r>
        <w:rPr>
          <w:sz w:val="24"/>
          <w:szCs w:val="24"/>
          <w:b/>
          <w:bCs/>
        </w:rPr>
        <w:t xml:space="preserve">медицинского туризма</w:t>
      </w:r>
      <w:r>
        <w:rPr>
          <w:sz w:val="24"/>
          <w:szCs w:val="24"/>
        </w:rPr>
        <w:t xml:space="preserve">. За помощью к белорусским врачам в 2025 году обращались 176 тыс. иностранных граждан из 160 стран мира </w:t>
      </w:r>
      <w:r>
        <w:rPr>
          <w:sz w:val="24"/>
          <w:szCs w:val="24"/>
          <w:i/>
          <w:iCs/>
        </w:rPr>
        <w:t xml:space="preserve">(с 2020 по 2025 год экспорт услуг в области здравоохранения вырос в 1,5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раза)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 – переход к высоким технологиям: трансплантология, онкология, кардиохирургия, нейрохирургия, травматология и ортопедия, офтальмология, акушерство и гинекология, реабилитация, пластическая хирургия.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Что безмерно важно в этой связи – общий рост уровня белорусской медицины </w:t>
      </w:r>
      <w:r>
        <w:rPr>
          <w:sz w:val="24"/>
          <w:szCs w:val="24"/>
          <w:i/>
          <w:iCs/>
        </w:rPr>
        <w:t xml:space="preserve">(в том числе на деньги иностранных медицинских туристов)</w:t>
      </w:r>
      <w:r>
        <w:rPr>
          <w:sz w:val="24"/>
          <w:szCs w:val="24"/>
        </w:rPr>
        <w:t xml:space="preserve"> – достояние граждан нашей страны, пользующихся ее услугами ежедневно и в основном бесплатно.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Нельзя не сказать о развивающемся в последние годы быстрыми темпами </w:t>
      </w:r>
      <w:r>
        <w:rPr>
          <w:sz w:val="24"/>
          <w:szCs w:val="24"/>
          <w:b/>
          <w:bCs/>
        </w:rPr>
        <w:t xml:space="preserve">промышленном туризме</w:t>
      </w:r>
      <w:r>
        <w:rPr>
          <w:sz w:val="24"/>
          <w:szCs w:val="24"/>
        </w:rPr>
        <w:t xml:space="preserve">. Ничего удивительного – мы индустриальная держава и нам есть, что показать в этой связи.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Сегодня в Беларуси более 130 предприятий </w:t>
      </w:r>
      <w:r>
        <w:rPr>
          <w:sz w:val="24"/>
          <w:szCs w:val="24"/>
        </w:rPr>
        <w:t xml:space="preserve">из различных отраслей открыты для туристов.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Первыми в Республике Беларусь по продвижению промышленного туризма стали крупные предприятия ОАО «БЕЛАЗ» и ОАО «МТЗ».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2025 году ОАО «БЕЛАЗ» принято 81 тыс. туристов (рост количества посетителей составил 140 % к 2024 году), ОАО «МТЗ» –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24 тыс. туристов (222 % соответственно) и ОАО «МАЗ» – управляющая компания холдинга «БЕЛАВТОМАЗ» – 14 тыс. туристов (120 %).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целом за прошлый год общее количество посетителей белорусских предприятий превысило 267 тыс. человек (172 % к уровню 2024 года).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Впервые количество иностранцев, посетивших предприятия, превысило число белорусских экскурсантов.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Развитие и продвижение промышленного туризма в Беларуси способствует не только укреплению экономики и созданию новых рабочих мест, но и повышению интереса к производственной сфере и рабочим профессиям у молодежи, росту квалифицированных кадров и развитию инноваций в различных отраслях.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Отличительной чертой туристической индустрии в Беларуси является широкое распространение агроусадеб </w:t>
      </w:r>
      <w:r>
        <w:rPr>
          <w:sz w:val="24"/>
          <w:szCs w:val="24"/>
          <w:b/>
          <w:bCs/>
          <w:i/>
          <w:iCs/>
        </w:rPr>
        <w:t xml:space="preserve">(</w:t>
      </w:r>
      <w:r>
        <w:rPr>
          <w:sz w:val="24"/>
          <w:szCs w:val="24"/>
          <w:b/>
          <w:bCs/>
          <w:i/>
          <w:iCs/>
        </w:rPr>
        <w:t xml:space="preserve">агроэкотуризм</w:t>
      </w:r>
      <w:r>
        <w:rPr>
          <w:sz w:val="24"/>
          <w:szCs w:val="24"/>
          <w:b/>
          <w:bCs/>
          <w:i/>
          <w:iCs/>
        </w:rPr>
        <w:t xml:space="preserve">)</w:t>
      </w:r>
      <w:r>
        <w:rPr>
          <w:sz w:val="24"/>
          <w:szCs w:val="24"/>
        </w:rPr>
        <w:t xml:space="preserve">, число которых в 2025 году достигло 1 441. Они обслужили 472 тыс. туристов, из которых 95 % – белорусы </w:t>
      </w:r>
      <w:r>
        <w:rPr>
          <w:sz w:val="24"/>
          <w:szCs w:val="24"/>
          <w:i/>
          <w:iCs/>
        </w:rPr>
        <w:t xml:space="preserve">(любим свое, умеем подавать свое – это хорошо)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Охотничий туризм</w:t>
      </w:r>
      <w:r>
        <w:rPr>
          <w:sz w:val="24"/>
          <w:szCs w:val="24"/>
        </w:rPr>
        <w:t xml:space="preserve"> показал рост доходности к 2024 году в 129 % </w:t>
      </w:r>
      <w:r>
        <w:rPr>
          <w:sz w:val="24"/>
          <w:szCs w:val="24"/>
          <w:i/>
          <w:iCs/>
        </w:rPr>
        <w:t xml:space="preserve">(его въездной сегмент даже на 147 %)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Подводя итог можно отметить: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результатам 2025 года наша страна </w:t>
      </w:r>
      <w:r>
        <w:rPr>
          <w:sz w:val="24"/>
          <w:szCs w:val="24"/>
          <w:b/>
          <w:bCs/>
        </w:rPr>
        <w:t xml:space="preserve">входит в тройку лидеров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среди стран СНГ</w:t>
      </w:r>
      <w:r>
        <w:rPr>
          <w:sz w:val="24"/>
          <w:szCs w:val="24"/>
        </w:rPr>
        <w:t xml:space="preserve"> по индексу устойчивого развития туризма и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b/>
          <w:bCs/>
        </w:rPr>
        <w:t xml:space="preserve">топ-50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самых посещаемых туристами стран </w:t>
      </w:r>
      <w:r>
        <w:rPr>
          <w:sz w:val="24"/>
          <w:szCs w:val="24"/>
          <w:i/>
          <w:iCs/>
        </w:rPr>
        <w:t xml:space="preserve">(48-е место из 202)</w:t>
      </w:r>
      <w:r>
        <w:rPr>
          <w:sz w:val="24"/>
          <w:szCs w:val="24"/>
        </w:rPr>
        <w:t xml:space="preserve">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2024 году объем экспорта туристических услуг вырос к 2021 году более чем в 2 раза и составил 268 млн долларов США;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численность организованных иностранных туристов и экскурсантов, посетивших Республику Беларусь в 2025 году составила 579 тыс. человек (2024 г. – 367 тыс., 2021 г. – 71 тыс.);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ключевым трендом в последние годы является активизация внутреннего туризма и высокая готовность белорусских граждан к путешествиям в пределах страны. В 2025 году 2,21 млн граждан Республики Беларусь путешествовали по турам в пределах страны </w:t>
      </w:r>
      <w:r>
        <w:rPr>
          <w:sz w:val="24"/>
          <w:szCs w:val="24"/>
          <w:i/>
          <w:iCs/>
        </w:rPr>
        <w:t xml:space="preserve">(1,2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млн в 2021 г.)</w:t>
      </w:r>
      <w:r>
        <w:rPr>
          <w:sz w:val="24"/>
          <w:szCs w:val="24"/>
        </w:rPr>
        <w:t xml:space="preserve">, что почти в 3 раза больше, чем выехало за рубеж;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 – 87 % опрошенных.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2025 году численность организованных туристов и экскурсантов – граждан Республики Беларусь, выехавших за границу, составила 736 тыс. человек </w:t>
      </w:r>
      <w:r>
        <w:rPr>
          <w:sz w:val="24"/>
          <w:szCs w:val="24"/>
          <w:i/>
          <w:iCs/>
        </w:rPr>
        <w:t xml:space="preserve">(средняя продолжительность пребывания за границей гражданина Республики Беларусь в 2025 году составила 8 дней)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Выезд осуществляется главным образом к морю. В этой связи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Президент Республики Беларусь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А.Г.Лукашенко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ходе обсуждения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Программы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социально-экономического развития Беларуси на 2026 – 2</w:t>
      </w:r>
      <w:r>
        <w:rPr>
          <w:sz w:val="24"/>
          <w:szCs w:val="24"/>
          <w:i/>
          <w:iCs/>
        </w:rPr>
        <w:t xml:space="preserve">030 </w:t>
      </w:r>
      <w:r>
        <w:rPr>
          <w:sz w:val="24"/>
          <w:szCs w:val="24"/>
          <w:i/>
          <w:iCs/>
        </w:rPr>
        <w:t xml:space="preserve">гг. предложил создать белорусский туристический объект в Омане: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«Я хочу, чтобы наши люди… Чтобы первые наши туристы полетели туда и имели возможность пройтись по Индийскому океану… Надо на это выходить. Надо, чтобы свое было где-то для наших людей»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Дальнейшее развитие отрасли в ближайшие годы предусмотрено Государственной программой «Туризм» на 2026–2030 годы.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Документ делает акцент на нескольких направлениях: развитие инфраструктуры, повышение качества туристических услуг, поддержка региональных инициатив, продвижение Беларуси за рубежом и расширение туристической географии внутри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Запланирована реализация 145 инвестиционных проектов с общим бюджетом более 1 млрд 700 млн рублей, которые позволят улучшить туристическую инфраструктуру и сервис для туристов </w:t>
      </w:r>
      <w:r>
        <w:rPr>
          <w:sz w:val="24"/>
          <w:szCs w:val="24"/>
          <w:i/>
          <w:iCs/>
        </w:rPr>
        <w:t xml:space="preserve">(а также дать импульс развития в смежных сферах – туризм, как никакая другая отрасль, включает в себя более 50 видов экономической деятельности).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своей речи на церемонии вступления в должность 25 марта 2025 г. </w:t>
      </w:r>
      <w:r>
        <w:rPr>
          <w:sz w:val="24"/>
          <w:szCs w:val="24"/>
          <w:b/>
          <w:bCs/>
        </w:rPr>
        <w:t xml:space="preserve">Президент Беларуси Александр Лукашенко</w:t>
      </w:r>
      <w:r>
        <w:rPr>
          <w:sz w:val="24"/>
          <w:szCs w:val="24"/>
        </w:rPr>
        <w:t xml:space="preserve"> поручил обеспечить в ближайшей пятилетке дальнейшее развитие туристической отрасли страны. </w:t>
      </w:r>
      <w:r>
        <w:rPr>
          <w:sz w:val="24"/>
          <w:szCs w:val="24"/>
          <w:b/>
          <w:bCs/>
          <w:i/>
          <w:iCs/>
        </w:rPr>
        <w:t xml:space="preserve">«Задача пятилетки – сделать туризм национальным проектом. Открыть миру наши историю, культуру и язык»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2026-05-14T08:14:16+03:00</dcterms:created>
  <dcterms:modified xsi:type="dcterms:W3CDTF">2026-05-14T08:14:16+03:00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